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93EBD" w14:textId="77777777" w:rsidR="005509B9" w:rsidRPr="00E74861" w:rsidRDefault="005509B9" w:rsidP="005509B9">
      <w:pPr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val="uk-UA" w:eastAsia="ru-RU"/>
        </w:rPr>
      </w:pPr>
    </w:p>
    <w:p w14:paraId="23188EC3" w14:textId="77777777" w:rsidR="005509B9" w:rsidRPr="00E74861" w:rsidRDefault="005509B9" w:rsidP="005509B9">
      <w:pPr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sz w:val="16"/>
          <w:szCs w:val="16"/>
          <w:highlight w:val="yellow"/>
          <w:lang w:val="uk-UA" w:eastAsia="ru-RU"/>
        </w:rPr>
      </w:pPr>
    </w:p>
    <w:p w14:paraId="002987DD" w14:textId="77777777" w:rsidR="005509B9" w:rsidRPr="00EF4075" w:rsidRDefault="005509B9" w:rsidP="00BA1D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F407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ОГОЛОШЕННЯ</w:t>
      </w:r>
    </w:p>
    <w:p w14:paraId="7A995B3C" w14:textId="23233B82" w:rsidR="00CA5576" w:rsidRPr="00EF4075" w:rsidRDefault="005509B9" w:rsidP="00CA55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F407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для розміщення на офіційних </w:t>
      </w:r>
      <w:proofErr w:type="spellStart"/>
      <w:r w:rsidRPr="00EF407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вебсайтах</w:t>
      </w:r>
      <w:proofErr w:type="spellEnd"/>
      <w:r w:rsidRPr="00EF407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Черкаської обласної ради, </w:t>
      </w:r>
    </w:p>
    <w:p w14:paraId="4050EE62" w14:textId="5A4B7173" w:rsidR="00CA5576" w:rsidRPr="00EF4075" w:rsidRDefault="00CA5576" w:rsidP="00EF4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F407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комунального закладу </w:t>
      </w:r>
      <w:r w:rsidR="00EF4075" w:rsidRPr="00EF407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«Золотоніська спеціальна школа Черкаської обласної ради»</w:t>
      </w:r>
    </w:p>
    <w:p w14:paraId="273CD4E7" w14:textId="77777777" w:rsidR="00255DED" w:rsidRPr="00E74861" w:rsidRDefault="00255DED" w:rsidP="00255D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uk-UA" w:eastAsia="ru-RU"/>
        </w:rPr>
      </w:pPr>
    </w:p>
    <w:p w14:paraId="6D9E4C92" w14:textId="3E3FEAB3" w:rsidR="005509B9" w:rsidRPr="00834540" w:rsidRDefault="005509B9" w:rsidP="00834540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407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Черкаська обласна рада</w:t>
      </w:r>
      <w:r w:rsidRPr="00EF40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відповідно до рішення Черкаської обласної ради     від</w:t>
      </w:r>
      <w:r w:rsidR="00B02CD8" w:rsidRPr="00EF4075">
        <w:rPr>
          <w:lang w:val="uk-UA"/>
        </w:rPr>
        <w:t xml:space="preserve"> </w:t>
      </w:r>
      <w:r w:rsidR="00B02CD8" w:rsidRPr="00EF40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19.02.2021 № 5-14/VІІI «Про проведення конкурсного відбору претендентів на зайняття посад керівників підприємств, установ, закладів спільної власності територіальних громад сіл, селищ, міст Черкаської області» (зі змінами), розпорядження голови</w:t>
      </w:r>
      <w:r w:rsidRPr="00EF40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обласної ради</w:t>
      </w:r>
      <w:r w:rsidR="000252DF" w:rsidRPr="00EF40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F40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863F4F" w:rsidRPr="008345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834540" w:rsidRPr="008345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270954" w:rsidRPr="008345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863F4F" w:rsidRPr="008345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834540" w:rsidRPr="008345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270954" w:rsidRPr="008345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</w:t>
      </w:r>
      <w:r w:rsidR="00863F4F" w:rsidRPr="008345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270954" w:rsidRPr="008345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</w:t>
      </w:r>
      <w:r w:rsidR="00982271" w:rsidRPr="008345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F4075" w:rsidRPr="008345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327</w:t>
      </w:r>
      <w:r w:rsidR="00982271" w:rsidRPr="008345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270954" w:rsidRPr="008345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 </w:t>
      </w:r>
      <w:r w:rsidRPr="008345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863F4F" w:rsidRPr="008345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оголошення конкурсного відбору претендентів на зайняття посади директора комунального закладу </w:t>
      </w:r>
      <w:r w:rsidR="00834540" w:rsidRPr="008345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«Золотоніська спеціальна школа Черкаської обласної ради»</w:t>
      </w:r>
      <w:r w:rsidR="00D2648B" w:rsidRPr="008345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8345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0" w:name="_Hlk183538045"/>
      <w:r w:rsidRPr="008345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оголошує </w:t>
      </w:r>
      <w:bookmarkStart w:id="1" w:name="_Hlk183537770"/>
      <w:r w:rsidR="00AA2115" w:rsidRPr="008345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конкурсний відбір претендентів на зайняття посади директора </w:t>
      </w:r>
      <w:r w:rsidR="003E55B8" w:rsidRPr="008345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комунального закладу </w:t>
      </w:r>
      <w:bookmarkEnd w:id="1"/>
      <w:r w:rsidR="00834540" w:rsidRPr="008345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«Золотоніська спеціальна</w:t>
      </w:r>
      <w:r w:rsidR="008345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834540" w:rsidRPr="008345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школа Черкаської обласної ради»</w:t>
      </w:r>
      <w:r w:rsidRPr="008345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bookmarkEnd w:id="0"/>
    </w:p>
    <w:p w14:paraId="6CEC724D" w14:textId="77777777" w:rsidR="005509B9" w:rsidRPr="00834540" w:rsidRDefault="005509B9" w:rsidP="005509B9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5E9D827" w14:textId="77777777" w:rsidR="005509B9" w:rsidRPr="00834540" w:rsidRDefault="005509B9" w:rsidP="005509B9">
      <w:pPr>
        <w:spacing w:after="0" w:line="240" w:lineRule="auto"/>
        <w:ind w:right="-81" w:firstLine="720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83454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ВІДОМОСТІ ПРО ЮРИДИЧНУ ОСОБУ:</w:t>
      </w:r>
    </w:p>
    <w:p w14:paraId="37162477" w14:textId="77240E29" w:rsidR="005509B9" w:rsidRPr="00E74861" w:rsidRDefault="005509B9" w:rsidP="00834540">
      <w:pPr>
        <w:spacing w:after="0" w:line="240" w:lineRule="auto"/>
        <w:ind w:right="-5" w:firstLine="720"/>
        <w:jc w:val="both"/>
        <w:rPr>
          <w:highlight w:val="yellow"/>
          <w:lang w:val="uk-UA"/>
        </w:rPr>
      </w:pPr>
      <w:r w:rsidRPr="008345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1) повне найменування: </w:t>
      </w:r>
      <w:r w:rsidR="00680B2E" w:rsidRPr="008345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комунальний заклад </w:t>
      </w:r>
      <w:r w:rsidR="00834540" w:rsidRPr="008345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«Золотоніська спеціальна</w:t>
      </w:r>
      <w:r w:rsidR="008345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34540" w:rsidRPr="008345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школа Черкаської обласної ради»</w:t>
      </w:r>
      <w:r w:rsidR="008345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24B4243E" w14:textId="4B4288D7" w:rsidR="003E55B8" w:rsidRPr="00023A58" w:rsidRDefault="005509B9" w:rsidP="00834540">
      <w:pPr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023A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2) </w:t>
      </w:r>
      <w:r w:rsidRPr="00023A5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місцезнаходження та юридична адреса</w:t>
      </w:r>
      <w:r w:rsidR="00D2648B" w:rsidRPr="00023A58">
        <w:rPr>
          <w:lang w:val="uk-UA"/>
        </w:rPr>
        <w:t xml:space="preserve"> </w:t>
      </w:r>
      <w:r w:rsidR="00680B2E" w:rsidRPr="00023A5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комунального закладу </w:t>
      </w:r>
      <w:r w:rsidR="00834540" w:rsidRPr="00023A5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«Золотоніська спеціальна школа Черкаської обласної ради»</w:t>
      </w:r>
      <w:r w:rsidRPr="00023A5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: </w:t>
      </w:r>
      <w:r w:rsidR="00023A58" w:rsidRPr="00023A5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19702, Україна, Черкаська область, м. Золотоноша, вул. Обухова, 39.</w:t>
      </w:r>
    </w:p>
    <w:p w14:paraId="5808D29A" w14:textId="680AA9BC" w:rsidR="00023A58" w:rsidRDefault="00AE38F8" w:rsidP="006012F2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uk-UA"/>
        </w:rPr>
      </w:pPr>
      <w:r w:rsidRPr="00AE38F8">
        <w:rPr>
          <w:rFonts w:ascii="Times New Roman" w:eastAsia="Times New Roman" w:hAnsi="Times New Roman" w:cs="Times New Roman"/>
          <w:sz w:val="28"/>
          <w:szCs w:val="28"/>
          <w:lang w:val="uk-UA"/>
        </w:rPr>
        <w:t>КОМУНАЛЬНИЙ ЗАКЛАД "ЗОЛОТОНІСЬКА СПЕЦІАЛЬНА ШКОЛА ЧЕРКАСЬКОЇ ОБЛАСНОЇ РАДИ" (далі – Спеціальна школа) – це заклад загальної середньої освіти, що забезпечує реалізацію права дітей з порушеннями інтелектуального розвитку на здобуття базової освіти та здійснює заходи з реабілітації.</w:t>
      </w:r>
    </w:p>
    <w:p w14:paraId="223A8D1A" w14:textId="184ADC36" w:rsidR="007A5031" w:rsidRPr="007A5031" w:rsidRDefault="007A5031" w:rsidP="007A5031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A5031">
        <w:rPr>
          <w:rFonts w:ascii="Times New Roman" w:eastAsia="Times New Roman" w:hAnsi="Times New Roman" w:cs="Times New Roman"/>
          <w:sz w:val="28"/>
          <w:szCs w:val="28"/>
          <w:lang w:val="uk-UA"/>
        </w:rPr>
        <w:t>Головною метою діяльності Спеціальної школи є забезпечення права дітей з порушеннями інтелектуального розвитку на освіту, відновлення і зміцнення їх здоров’я, надання їм кваліфікованої медико-психолого-педагогічної допомоги, їх самовизначення.</w:t>
      </w:r>
    </w:p>
    <w:p w14:paraId="3B43DD63" w14:textId="53C8822A" w:rsidR="007A5031" w:rsidRPr="007A5031" w:rsidRDefault="007A5031" w:rsidP="007A5031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A5031">
        <w:rPr>
          <w:rFonts w:ascii="Times New Roman" w:eastAsia="Times New Roman" w:hAnsi="Times New Roman" w:cs="Times New Roman"/>
          <w:sz w:val="28"/>
          <w:szCs w:val="28"/>
          <w:lang w:val="uk-UA"/>
        </w:rPr>
        <w:t>Головними завданнями Спеціальної школи є:</w:t>
      </w:r>
    </w:p>
    <w:p w14:paraId="3590E89F" w14:textId="77777777" w:rsidR="007A5031" w:rsidRPr="007A5031" w:rsidRDefault="007A5031" w:rsidP="007A5031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A5031">
        <w:rPr>
          <w:rFonts w:ascii="Times New Roman" w:eastAsia="Times New Roman" w:hAnsi="Times New Roman" w:cs="Times New Roman"/>
          <w:sz w:val="28"/>
          <w:szCs w:val="28"/>
          <w:lang w:val="uk-UA"/>
        </w:rPr>
        <w:t>1) забезпечення права дітей з інтелектуальними порушеннями на здобуття загальної середньої освіти з урахуванням особливостей їх психофізичного розвитку;</w:t>
      </w:r>
    </w:p>
    <w:p w14:paraId="1338E472" w14:textId="77777777" w:rsidR="007A5031" w:rsidRPr="007A5031" w:rsidRDefault="007A5031" w:rsidP="007A5031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A5031">
        <w:rPr>
          <w:rFonts w:ascii="Times New Roman" w:eastAsia="Times New Roman" w:hAnsi="Times New Roman" w:cs="Times New Roman"/>
          <w:sz w:val="28"/>
          <w:szCs w:val="28"/>
          <w:lang w:val="uk-UA"/>
        </w:rPr>
        <w:t>2) забезпечення в освітньому процесі системного психолого-педагогічного супроводження з урахуванням стану здоров’я, особливостей психофізичного розвитку учнів (вихованців);</w:t>
      </w:r>
    </w:p>
    <w:p w14:paraId="08A0A43D" w14:textId="77777777" w:rsidR="007A5031" w:rsidRPr="007A5031" w:rsidRDefault="007A5031" w:rsidP="007A5031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A5031">
        <w:rPr>
          <w:rFonts w:ascii="Times New Roman" w:eastAsia="Times New Roman" w:hAnsi="Times New Roman" w:cs="Times New Roman"/>
          <w:sz w:val="28"/>
          <w:szCs w:val="28"/>
          <w:lang w:val="uk-UA"/>
        </w:rPr>
        <w:t>3) розвиток природних здібностей і обдарувань, творчого та критичного мислення учнів (вихованців), здійснення їх допрофесійної підготовки та соціалізації;</w:t>
      </w:r>
    </w:p>
    <w:p w14:paraId="15C95BD4" w14:textId="77777777" w:rsidR="007A5031" w:rsidRPr="007A5031" w:rsidRDefault="007A5031" w:rsidP="007A5031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A5031">
        <w:rPr>
          <w:rFonts w:ascii="Times New Roman" w:eastAsia="Times New Roman" w:hAnsi="Times New Roman" w:cs="Times New Roman"/>
          <w:sz w:val="28"/>
          <w:szCs w:val="28"/>
          <w:lang w:val="uk-UA"/>
        </w:rPr>
        <w:t>4) сприяння засвоєнню учнями (вихованцями) норм етики та загальнолюдської моралі, міжособистісного спілкування, основ гігієни та здорового способу життя, початкових трудових умінь і навичок;</w:t>
      </w:r>
    </w:p>
    <w:p w14:paraId="68D4992C" w14:textId="77777777" w:rsidR="007A5031" w:rsidRPr="007A5031" w:rsidRDefault="007A5031" w:rsidP="007A5031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A5031">
        <w:rPr>
          <w:rFonts w:ascii="Times New Roman" w:eastAsia="Times New Roman" w:hAnsi="Times New Roman" w:cs="Times New Roman"/>
          <w:sz w:val="28"/>
          <w:szCs w:val="28"/>
          <w:lang w:val="uk-UA"/>
        </w:rPr>
        <w:t>5) сприяння всебічному розвитку учнів (вихованців);</w:t>
      </w:r>
    </w:p>
    <w:p w14:paraId="201740C2" w14:textId="3F051FED" w:rsidR="00023A58" w:rsidRDefault="007A5031" w:rsidP="007A5031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uk-UA"/>
        </w:rPr>
      </w:pPr>
      <w:r w:rsidRPr="007A50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6) сприяння набуттю ключових </w:t>
      </w:r>
      <w:proofErr w:type="spellStart"/>
      <w:r w:rsidRPr="007A5031">
        <w:rPr>
          <w:rFonts w:ascii="Times New Roman" w:eastAsia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7A50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учнями (вихованцями), запровадження педагогіки партнерства, надання консультацій батькам або іншим </w:t>
      </w:r>
      <w:r w:rsidRPr="007A5031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законним представникам учня (вихованця) з метою забезпечення їх активної участі в освітньому процесі.</w:t>
      </w:r>
    </w:p>
    <w:p w14:paraId="4AFA5DD8" w14:textId="77777777" w:rsidR="00023A58" w:rsidRDefault="00023A58" w:rsidP="006012F2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uk-UA"/>
        </w:rPr>
      </w:pPr>
    </w:p>
    <w:p w14:paraId="6BB38D5A" w14:textId="77777777" w:rsidR="005509B9" w:rsidRPr="007D71BA" w:rsidRDefault="005509B9" w:rsidP="005509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7D71B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УМОВИ МАТЕРІАЛЬНОГО ЗАБЕЗПЕЧЕННЯ ДИРЕКТОРА:</w:t>
      </w:r>
    </w:p>
    <w:p w14:paraId="6242B67F" w14:textId="77777777" w:rsidR="005509B9" w:rsidRPr="00E74861" w:rsidRDefault="005509B9" w:rsidP="005509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highlight w:val="yellow"/>
          <w:lang w:val="uk-UA" w:eastAsia="ru-RU"/>
        </w:rPr>
      </w:pPr>
    </w:p>
    <w:p w14:paraId="36913D12" w14:textId="04EABAF4" w:rsidR="00161959" w:rsidRPr="00E74861" w:rsidRDefault="00161959" w:rsidP="008032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ru-RU"/>
        </w:rPr>
      </w:pPr>
      <w:r w:rsidRPr="007D71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 укладенні контракту з директором </w:t>
      </w:r>
      <w:r w:rsidR="007D71BA" w:rsidRPr="007D71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Спеціальної школи</w:t>
      </w:r>
      <w:r w:rsidRPr="007D71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йому встановлюється  посадовий оклад  на рівні </w:t>
      </w:r>
      <w:r w:rsidRPr="006D4A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 т</w:t>
      </w:r>
      <w:r w:rsidRPr="007D71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арифного розряду за Єдиною тарифною сіткою, надбавки, доплати та премії відповідно до постанови Кабінету Міністрів України від 30.08.2002 № 1298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сфери», наказу Міністерства освіти і науки України від 26.09.2005 № 557 «Про впорядкування умов оплати праці та затвердження схем тарифних розрядів працівників навчальних закладів, установ освіти та наукових установ» та іншого законодавства України.  </w:t>
      </w:r>
      <w:r w:rsidR="00BB763A" w:rsidRPr="007D71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6F4EFF94" w14:textId="77777777" w:rsidR="005509B9" w:rsidRPr="00E74861" w:rsidRDefault="005509B9" w:rsidP="005509B9">
      <w:pPr>
        <w:spacing w:after="0" w:line="240" w:lineRule="auto"/>
        <w:ind w:left="1620" w:right="-5"/>
        <w:jc w:val="both"/>
        <w:rPr>
          <w:rFonts w:ascii="Times New Roman" w:eastAsia="Times New Roman" w:hAnsi="Times New Roman" w:cs="Times New Roman"/>
          <w:sz w:val="16"/>
          <w:szCs w:val="16"/>
          <w:highlight w:val="yellow"/>
          <w:lang w:val="uk-UA" w:eastAsia="ru-RU"/>
        </w:rPr>
      </w:pPr>
    </w:p>
    <w:p w14:paraId="44AFCCB2" w14:textId="77777777" w:rsidR="005509B9" w:rsidRPr="00E74861" w:rsidRDefault="005509B9" w:rsidP="005509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highlight w:val="yellow"/>
          <w:lang w:val="uk-UA" w:eastAsia="ru-RU"/>
        </w:rPr>
      </w:pPr>
    </w:p>
    <w:p w14:paraId="274CB34A" w14:textId="77777777" w:rsidR="005509B9" w:rsidRPr="002B7736" w:rsidRDefault="005509B9" w:rsidP="005509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2B7736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КВАЛІФІКАЦІЙНІ </w:t>
      </w:r>
      <w:r w:rsidRPr="002B77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ВИМОГИ</w:t>
      </w:r>
      <w:r w:rsidRPr="002B7736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ДО ПРЕТЕНДЕНТА</w:t>
      </w:r>
      <w:r w:rsidRPr="002B77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</w:t>
      </w:r>
    </w:p>
    <w:p w14:paraId="4486E391" w14:textId="77777777" w:rsidR="005509B9" w:rsidRPr="002B7736" w:rsidRDefault="005509B9" w:rsidP="005509B9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2B77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1) громадянин України;</w:t>
      </w:r>
    </w:p>
    <w:p w14:paraId="05D508AC" w14:textId="77777777" w:rsidR="00822614" w:rsidRPr="002B7736" w:rsidRDefault="00822614" w:rsidP="005509B9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2B77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2) вільне володіння державною мовою;</w:t>
      </w:r>
    </w:p>
    <w:p w14:paraId="58BA5D8A" w14:textId="77777777" w:rsidR="005509B9" w:rsidRPr="002B7736" w:rsidRDefault="00956609" w:rsidP="005509B9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77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3</w:t>
      </w:r>
      <w:r w:rsidR="005509B9" w:rsidRPr="002B77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) вища освіта ступеня не нижче магістра</w:t>
      </w:r>
      <w:r w:rsidR="005509B9" w:rsidRPr="002B7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</w:t>
      </w:r>
    </w:p>
    <w:p w14:paraId="00A353AC" w14:textId="77777777" w:rsidR="005509B9" w:rsidRPr="002B7736" w:rsidRDefault="00956609" w:rsidP="005509B9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7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5509B9" w:rsidRPr="002B7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стаж педагогічної </w:t>
      </w:r>
      <w:r w:rsidR="00822614" w:rsidRPr="002B7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та/або науково-педагогічної </w:t>
      </w:r>
      <w:r w:rsidR="005509B9" w:rsidRPr="002B7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роботи не менше трьох років</w:t>
      </w:r>
      <w:r w:rsidR="00C94BAC" w:rsidRPr="002B7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14CDAD7A" w14:textId="77777777" w:rsidR="005509B9" w:rsidRPr="002B7736" w:rsidRDefault="005509B9" w:rsidP="005509B9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14:paraId="3184D972" w14:textId="77777777" w:rsidR="005509B9" w:rsidRPr="002B7736" w:rsidRDefault="00AA2115" w:rsidP="005509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7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 УЧАСТІ У КОНКУРС</w:t>
      </w:r>
      <w:r w:rsidRPr="002B7736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НОМУ ВІДБОРІ</w:t>
      </w:r>
      <w:r w:rsidR="005509B9" w:rsidRPr="002B77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 ДОПУСКА</w:t>
      </w:r>
      <w:r w:rsidR="005509B9" w:rsidRPr="002B7736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Є</w:t>
      </w:r>
      <w:r w:rsidR="005509B9" w:rsidRPr="002B77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ТЬСЯ ОСОБ</w:t>
      </w:r>
      <w:r w:rsidR="005509B9" w:rsidRPr="002B7736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А</w:t>
      </w:r>
      <w:r w:rsidR="005509B9" w:rsidRPr="002B77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ЯК</w:t>
      </w:r>
      <w:r w:rsidR="005509B9" w:rsidRPr="002B7736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А</w:t>
      </w:r>
      <w:r w:rsidR="005509B9" w:rsidRPr="002B77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</w:t>
      </w:r>
    </w:p>
    <w:p w14:paraId="5096AB44" w14:textId="77777777" w:rsidR="005C0F6E" w:rsidRPr="002B7736" w:rsidRDefault="005C0F6E" w:rsidP="005C0F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B77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1) є недієздатною або цивільна дієздатність якої обмежена;</w:t>
      </w:r>
    </w:p>
    <w:p w14:paraId="3F351E6A" w14:textId="77777777" w:rsidR="005C0F6E" w:rsidRPr="002B7736" w:rsidRDefault="005C0F6E" w:rsidP="005C0F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B77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2) має судимість за вчинення злочину;</w:t>
      </w:r>
    </w:p>
    <w:p w14:paraId="73DCAE68" w14:textId="77777777" w:rsidR="005C0F6E" w:rsidRPr="002B7736" w:rsidRDefault="005C0F6E" w:rsidP="005C0F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B77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3) позбавлена права обіймати відповідну посаду;</w:t>
      </w:r>
    </w:p>
    <w:p w14:paraId="741BCD2E" w14:textId="77777777" w:rsidR="005C0F6E" w:rsidRPr="002B7736" w:rsidRDefault="005C0F6E" w:rsidP="005C0F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B77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4) за рішенням суду визнана винною у вчиненні корупційного правопорушення;</w:t>
      </w:r>
    </w:p>
    <w:p w14:paraId="699B5239" w14:textId="77777777" w:rsidR="005C0F6E" w:rsidRPr="002B7736" w:rsidRDefault="005C0F6E" w:rsidP="005C0F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B77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5) за рішенням суду визнана винною у вчиненні правопорушення, пов’язаного з корупцією;</w:t>
      </w:r>
    </w:p>
    <w:p w14:paraId="06AE3FEF" w14:textId="77777777" w:rsidR="005C0F6E" w:rsidRPr="002B7736" w:rsidRDefault="005C0F6E" w:rsidP="005C0F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B77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6) підпадає під заборону, встановлену Законом України «Про очищення влади»;</w:t>
      </w:r>
    </w:p>
    <w:p w14:paraId="65D76487" w14:textId="77777777" w:rsidR="005C0F6E" w:rsidRPr="002B7736" w:rsidRDefault="008D3914" w:rsidP="005C0F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B77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</w:t>
      </w:r>
      <w:r w:rsidR="00D2648B" w:rsidRPr="002B77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 не відповідає вимогам до П</w:t>
      </w:r>
      <w:r w:rsidR="005C0F6E" w:rsidRPr="002B77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ретендента.</w:t>
      </w:r>
    </w:p>
    <w:p w14:paraId="13386B6F" w14:textId="77777777" w:rsidR="005C0F6E" w:rsidRPr="00E74861" w:rsidRDefault="005C0F6E" w:rsidP="005509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uk-UA" w:eastAsia="ru-RU"/>
        </w:rPr>
      </w:pPr>
    </w:p>
    <w:p w14:paraId="767E3360" w14:textId="77777777" w:rsidR="005509B9" w:rsidRPr="00E74861" w:rsidRDefault="005509B9" w:rsidP="005509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highlight w:val="yellow"/>
          <w:lang w:val="uk-UA" w:eastAsia="ru-RU"/>
        </w:rPr>
      </w:pPr>
    </w:p>
    <w:p w14:paraId="6285D09A" w14:textId="77777777" w:rsidR="005509B9" w:rsidRPr="002B7736" w:rsidRDefault="005509B9" w:rsidP="005509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2B77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ОСОБИ, ЯКІ</w:t>
      </w:r>
      <w:r w:rsidR="00F45252" w:rsidRPr="002B77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БАЖАЮТЬ ВЗЯТИ УЧАСТЬ У КОНКУРС</w:t>
      </w:r>
      <w:r w:rsidR="00F45252" w:rsidRPr="002B7736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НОМУ ВІДБОРІ</w:t>
      </w:r>
      <w:r w:rsidRPr="002B77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ПОДАЮТЬ ТАКІ ДОКУМЕНТИ: </w:t>
      </w:r>
    </w:p>
    <w:p w14:paraId="42A07EFC" w14:textId="77777777" w:rsidR="00381124" w:rsidRPr="002B7736" w:rsidRDefault="002553B2" w:rsidP="00381124">
      <w:pPr>
        <w:pStyle w:val="a8"/>
        <w:numPr>
          <w:ilvl w:val="0"/>
          <w:numId w:val="3"/>
        </w:numPr>
        <w:shd w:val="clear" w:color="auto" w:fill="FFFFFF"/>
        <w:tabs>
          <w:tab w:val="left" w:pos="142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bookmarkStart w:id="2" w:name="n45"/>
      <w:bookmarkEnd w:id="2"/>
      <w:r w:rsidRPr="002B77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заяву про участь у конкурсному відборі за форм</w:t>
      </w:r>
      <w:r w:rsidR="006A3B3F" w:rsidRPr="002B77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ою згідно з </w:t>
      </w:r>
      <w:r w:rsidR="006A3B3F" w:rsidRPr="002B77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додатком 3</w:t>
      </w:r>
      <w:r w:rsidR="006A3B3F" w:rsidRPr="002B77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до </w:t>
      </w:r>
      <w:r w:rsidR="006A3B3F" w:rsidRPr="002B7736">
        <w:rPr>
          <w:rFonts w:ascii="Times New Roman" w:eastAsia="Calibri" w:hAnsi="Times New Roman" w:cs="Times New Roman"/>
          <w:sz w:val="28"/>
          <w:szCs w:val="28"/>
          <w:lang w:val="uk-UA"/>
        </w:rPr>
        <w:t>Положення про конкурсний відбір претендентів на зайняття посад керівників закладів</w:t>
      </w:r>
      <w:r w:rsidR="00577D86" w:rsidRPr="002B773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загальної середньої освіти</w:t>
      </w:r>
      <w:r w:rsidR="006A3B3F" w:rsidRPr="002B773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спільної власності територіальних громад сіл, селищ, міст Черкаської області, затвердженого рішенням обласної ради від 19.02.2021 № 5-14/</w:t>
      </w:r>
      <w:r w:rsidR="006A3B3F" w:rsidRPr="002B7736">
        <w:rPr>
          <w:rFonts w:ascii="Times New Roman" w:eastAsia="Calibri" w:hAnsi="Times New Roman" w:cs="Times New Roman"/>
          <w:sz w:val="28"/>
          <w:szCs w:val="28"/>
        </w:rPr>
        <w:t>VIII</w:t>
      </w:r>
      <w:r w:rsidR="006A3B3F" w:rsidRPr="002B773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(зі змінами) (далі </w:t>
      </w:r>
      <w:r w:rsidR="00577D86" w:rsidRPr="002B7736">
        <w:rPr>
          <w:rFonts w:ascii="Times New Roman" w:eastAsia="Calibri" w:hAnsi="Times New Roman" w:cs="Times New Roman"/>
          <w:sz w:val="28"/>
          <w:szCs w:val="28"/>
          <w:lang w:val="uk-UA"/>
        </w:rPr>
        <w:t>–</w:t>
      </w:r>
      <w:r w:rsidR="006A3B3F" w:rsidRPr="002B773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Положення</w:t>
      </w:r>
      <w:r w:rsidR="00577D86" w:rsidRPr="002B7736">
        <w:rPr>
          <w:rFonts w:ascii="Times New Roman" w:eastAsia="Calibri" w:hAnsi="Times New Roman" w:cs="Times New Roman"/>
          <w:sz w:val="28"/>
          <w:szCs w:val="28"/>
          <w:lang w:val="uk-UA"/>
        </w:rPr>
        <w:t>);</w:t>
      </w:r>
    </w:p>
    <w:p w14:paraId="223457A0" w14:textId="77777777" w:rsidR="005509B9" w:rsidRPr="002B7736" w:rsidRDefault="00381124" w:rsidP="00381124">
      <w:pPr>
        <w:pStyle w:val="a8"/>
        <w:numPr>
          <w:ilvl w:val="0"/>
          <w:numId w:val="3"/>
        </w:numPr>
        <w:shd w:val="clear" w:color="auto" w:fill="FFFFFF"/>
        <w:tabs>
          <w:tab w:val="left" w:pos="142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2B77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письмову</w:t>
      </w:r>
      <w:r w:rsidR="00577D86" w:rsidRPr="002B77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згод</w:t>
      </w:r>
      <w:r w:rsidRPr="002B77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577D86" w:rsidRPr="002B77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на обробку персональних даних </w:t>
      </w:r>
      <w:r w:rsidR="005509B9" w:rsidRPr="002B77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відповідно </w:t>
      </w:r>
      <w:r w:rsidR="005509B9" w:rsidRPr="002B773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 </w:t>
      </w:r>
      <w:hyperlink r:id="rId7" w:tgtFrame="_blank" w:history="1">
        <w:r w:rsidR="005509B9" w:rsidRPr="002B773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uk-UA"/>
          </w:rPr>
          <w:t>Закону України</w:t>
        </w:r>
      </w:hyperlink>
      <w:r w:rsidR="005C0F6E" w:rsidRPr="002B773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«</w:t>
      </w:r>
      <w:r w:rsidR="005509B9" w:rsidRPr="002B77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 захист персональних даних</w:t>
      </w:r>
      <w:r w:rsidR="005C0F6E" w:rsidRPr="002B77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»</w:t>
      </w:r>
      <w:r w:rsidRPr="002B77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за формою згідно з </w:t>
      </w:r>
      <w:r w:rsidRPr="002B77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додатком 1</w:t>
      </w:r>
      <w:r w:rsidRPr="002B77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до Положення</w:t>
      </w:r>
      <w:r w:rsidR="005509B9" w:rsidRPr="002B77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;</w:t>
      </w:r>
    </w:p>
    <w:p w14:paraId="4D1252F1" w14:textId="77777777" w:rsidR="005509B9" w:rsidRPr="002B7736" w:rsidRDefault="00381124" w:rsidP="005509B9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bookmarkStart w:id="3" w:name="n46"/>
      <w:bookmarkEnd w:id="3"/>
      <w:r w:rsidRPr="002B77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3</w:t>
      </w:r>
      <w:r w:rsidR="005509B9" w:rsidRPr="002B77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) автобіографію та/або резюме (за вибором Претендента);</w:t>
      </w:r>
    </w:p>
    <w:p w14:paraId="5304BBC5" w14:textId="71FF4DE4" w:rsidR="005509B9" w:rsidRPr="002B7736" w:rsidRDefault="00381124" w:rsidP="005509B9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bookmarkStart w:id="4" w:name="n47"/>
      <w:bookmarkEnd w:id="4"/>
      <w:r w:rsidRPr="002B77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4) копію паспорта громадянина України</w:t>
      </w:r>
      <w:r w:rsidR="00161959" w:rsidRPr="002B77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(завірену особисто)</w:t>
      </w:r>
      <w:r w:rsidR="005509B9" w:rsidRPr="002B77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;</w:t>
      </w:r>
    </w:p>
    <w:p w14:paraId="77A454B2" w14:textId="5193E248" w:rsidR="005509B9" w:rsidRPr="002B7736" w:rsidRDefault="00381124" w:rsidP="005509B9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bookmarkStart w:id="5" w:name="n48"/>
      <w:bookmarkEnd w:id="5"/>
      <w:r w:rsidRPr="002B77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>5</w:t>
      </w:r>
      <w:r w:rsidR="005509B9" w:rsidRPr="002B77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) копію документа про вищу освіту </w:t>
      </w:r>
      <w:r w:rsidRPr="002B77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(з додатком, що є його невід’ємною частиною) </w:t>
      </w:r>
      <w:r w:rsidR="005509B9" w:rsidRPr="002B77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не нижче </w:t>
      </w:r>
      <w:r w:rsidRPr="002B77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освітнього </w:t>
      </w:r>
      <w:r w:rsidR="005509B9" w:rsidRPr="002B77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ступеня магістра</w:t>
      </w:r>
      <w:r w:rsidRPr="002B77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(спеціаліста)</w:t>
      </w:r>
      <w:r w:rsidR="00161959" w:rsidRPr="002B77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завірену особисто</w:t>
      </w:r>
      <w:r w:rsidR="005509B9" w:rsidRPr="002B77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;</w:t>
      </w:r>
    </w:p>
    <w:p w14:paraId="76523296" w14:textId="774270CC" w:rsidR="00AC5E5B" w:rsidRPr="002B7736" w:rsidRDefault="00AC5E5B" w:rsidP="005509B9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2B77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6) документ, що підтверджує вільне володіння державною мовою</w:t>
      </w:r>
      <w:r w:rsidR="00AC03F4" w:rsidRPr="002B77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(</w:t>
      </w:r>
      <w:r w:rsidR="00AC03F4" w:rsidRPr="002B77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державни</w:t>
      </w:r>
      <w:r w:rsidR="00CD1401" w:rsidRPr="002B77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й</w:t>
      </w:r>
      <w:r w:rsidR="00AC03F4" w:rsidRPr="002B77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 xml:space="preserve"> сертифікат про рівень володіння державною мовою, що видається Національною комісією зі стандартів державної мови відповідно до Закону</w:t>
      </w:r>
      <w:r w:rsidR="00CD1401" w:rsidRPr="002B7736">
        <w:t xml:space="preserve"> </w:t>
      </w:r>
      <w:r w:rsidR="00CD1401" w:rsidRPr="002B77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України «Про забезпечення функціонування української мови як державної»</w:t>
      </w:r>
      <w:r w:rsidR="00AC03F4" w:rsidRPr="002B77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)</w:t>
      </w:r>
      <w:r w:rsidRPr="002B77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;</w:t>
      </w:r>
    </w:p>
    <w:p w14:paraId="4A6BA37F" w14:textId="650C152B" w:rsidR="005509B9" w:rsidRPr="002B7736" w:rsidRDefault="00AC5E5B" w:rsidP="005509B9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2B77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7)</w:t>
      </w:r>
      <w:bookmarkStart w:id="6" w:name="n49"/>
      <w:bookmarkEnd w:id="6"/>
      <w:r w:rsidRPr="002B77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161959" w:rsidRPr="002B77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завірену </w:t>
      </w:r>
      <w:r w:rsidR="005509B9" w:rsidRPr="002B77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копію трудової книжки чи інших документів, що підтверджують стаж педагогічної</w:t>
      </w:r>
      <w:r w:rsidRPr="002B77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(науково-педагогічної) роботи </w:t>
      </w:r>
      <w:r w:rsidR="005509B9" w:rsidRPr="002B77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не менше трьох років на </w:t>
      </w:r>
      <w:r w:rsidRPr="002B77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день</w:t>
      </w:r>
      <w:r w:rsidR="005509B9" w:rsidRPr="002B77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їх подання;</w:t>
      </w:r>
    </w:p>
    <w:p w14:paraId="1E6C147B" w14:textId="3F717139" w:rsidR="005509B9" w:rsidRPr="00052288" w:rsidRDefault="00AC5E5B" w:rsidP="005509B9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bookmarkStart w:id="7" w:name="n50"/>
      <w:bookmarkEnd w:id="7"/>
      <w:r w:rsidRPr="002B77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8</w:t>
      </w:r>
      <w:r w:rsidR="005509B9" w:rsidRPr="002B77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) </w:t>
      </w:r>
      <w:r w:rsidR="0013552B" w:rsidRPr="002B77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довідка про притягнення до кримінальної відповідальності, відсутність (наявність) судимості або обмежень, передбачених кримінально-процесуальним законодавством України, видана МВС України після </w:t>
      </w:r>
      <w:r w:rsidR="0013552B" w:rsidRPr="000522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</w:t>
      </w:r>
      <w:r w:rsidR="002B7736" w:rsidRPr="000522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8</w:t>
      </w:r>
      <w:r w:rsidR="0013552B" w:rsidRPr="000522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.0</w:t>
      </w:r>
      <w:r w:rsidR="002B7736" w:rsidRPr="000522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8</w:t>
      </w:r>
      <w:r w:rsidR="0013552B" w:rsidRPr="000522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.2025  (повний витяг</w:t>
      </w:r>
      <w:r w:rsidR="0013552B" w:rsidRPr="000522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br/>
        <w:t>з ІАС «Облік відомостей про притягнення особи до кримінальної відповідальності та наявності судимості»);</w:t>
      </w:r>
    </w:p>
    <w:p w14:paraId="335A8841" w14:textId="77777777" w:rsidR="00AC5E5B" w:rsidRPr="00052288" w:rsidRDefault="00AC5E5B" w:rsidP="005509B9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0522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9) довідку про проходження попереднього (періодичного) психіатричного огляду;</w:t>
      </w:r>
    </w:p>
    <w:p w14:paraId="3329E9B9" w14:textId="77777777" w:rsidR="00AC5E5B" w:rsidRPr="000A1176" w:rsidRDefault="00AC5E5B" w:rsidP="005509B9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0A11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10) мотиваційний лист, складений у довільній формі;</w:t>
      </w:r>
    </w:p>
    <w:p w14:paraId="69F83C51" w14:textId="33BEE328" w:rsidR="00AC5E5B" w:rsidRPr="00E74861" w:rsidRDefault="00AC5E5B" w:rsidP="005509B9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uk-UA" w:eastAsia="uk-UA"/>
        </w:rPr>
      </w:pPr>
      <w:r w:rsidRPr="000A11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11) програму розвитку та/або перспективний план </w:t>
      </w:r>
      <w:r w:rsidR="000A1176" w:rsidRPr="000A11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Спеціальної школи</w:t>
      </w:r>
      <w:r w:rsidRPr="000A11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;</w:t>
      </w:r>
    </w:p>
    <w:p w14:paraId="29B34F75" w14:textId="2CF86CCB" w:rsidR="009709DB" w:rsidRPr="000A1176" w:rsidRDefault="009709DB" w:rsidP="009709DB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0A11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12) підтвердження (звіт-лист) подання декларації особи, уповноваженої на виконання функцій держави або місцевого самоврядування, за минулий рік в ЄДИНИЙ ДЕРЖАВНИЙ РЕЄСТР ДЕКЛАРАЦІЙ осіб, уповноважених на виконання функцій держави або місцевого самоврядування </w:t>
      </w:r>
      <w:hyperlink r:id="rId8" w:history="1">
        <w:r w:rsidRPr="000A1176">
          <w:rPr>
            <w:rStyle w:val="a9"/>
            <w:rFonts w:ascii="Times New Roman" w:eastAsia="Times New Roman" w:hAnsi="Times New Roman" w:cs="Times New Roman"/>
            <w:sz w:val="28"/>
            <w:szCs w:val="28"/>
            <w:lang w:val="uk-UA" w:eastAsia="uk-UA"/>
          </w:rPr>
          <w:t>https://portal.nazk.gov.ua/login</w:t>
        </w:r>
      </w:hyperlink>
      <w:r w:rsidRPr="000A11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(відповідно до абзацу першого частини третьої статті 45 Закону України «Про запобігання корупції»).</w:t>
      </w:r>
    </w:p>
    <w:p w14:paraId="732ECEA8" w14:textId="678C8444" w:rsidR="005509B9" w:rsidRPr="007D71BA" w:rsidRDefault="00AC5E5B" w:rsidP="005509B9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bookmarkStart w:id="8" w:name="n51"/>
      <w:bookmarkEnd w:id="8"/>
      <w:r w:rsidRPr="007D71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</w:t>
      </w:r>
      <w:r w:rsidR="009709DB" w:rsidRPr="007D71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3</w:t>
      </w:r>
      <w:r w:rsidR="005509B9" w:rsidRPr="007D71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) документи, які</w:t>
      </w:r>
      <w:r w:rsidR="00FD2FF4" w:rsidRPr="007D71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</w:t>
      </w:r>
      <w:r w:rsidR="005509B9" w:rsidRPr="007D71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на думку Претендента, підтверджують його професійні чи моральні якості.</w:t>
      </w:r>
    </w:p>
    <w:p w14:paraId="65BAFE10" w14:textId="77777777" w:rsidR="005509B9" w:rsidRPr="007D71BA" w:rsidRDefault="005509B9" w:rsidP="000252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D71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Відповідальність за недостовірність документів несе Претендент.</w:t>
      </w:r>
    </w:p>
    <w:p w14:paraId="51B18F8B" w14:textId="77777777" w:rsidR="005509B9" w:rsidRPr="00E74861" w:rsidRDefault="005509B9" w:rsidP="005509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ru-RU"/>
        </w:rPr>
      </w:pPr>
    </w:p>
    <w:p w14:paraId="23DC9845" w14:textId="34ABA701" w:rsidR="000252DF" w:rsidRPr="005F06E6" w:rsidRDefault="000252DF" w:rsidP="000252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F06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Зазначені документи надаються особисто в </w:t>
      </w:r>
      <w:r w:rsidR="00F10A06" w:rsidRPr="005F06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сектор роботи з персоналом</w:t>
      </w:r>
      <w:r w:rsidR="00F30E26" w:rsidRPr="005F06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="00F10A06" w:rsidRPr="005F06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та з питань нагород управління </w:t>
      </w:r>
      <w:r w:rsidRPr="005F06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юридичн</w:t>
      </w:r>
      <w:r w:rsidR="00F10A06" w:rsidRPr="005F06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ого забезпечення та роботи з персоналом </w:t>
      </w:r>
      <w:r w:rsidRPr="005F06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виконавчого апарату Черкаської обл</w:t>
      </w:r>
      <w:r w:rsidR="009928E2" w:rsidRPr="005F06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асної ради адреса:</w:t>
      </w:r>
      <w:r w:rsidR="00AC03F4" w:rsidRPr="005F06E6">
        <w:t xml:space="preserve"> </w:t>
      </w:r>
      <w:r w:rsidR="00012883" w:rsidRPr="005F06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кабінет 431,</w:t>
      </w:r>
      <w:r w:rsidR="009928E2" w:rsidRPr="005F06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5F06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бульвар Т.Г. Шевченка, 185, м. Черкаси</w:t>
      </w:r>
      <w:r w:rsidR="00CD1401" w:rsidRPr="005F06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 з 09:00 до 16:00 години понеділок-четвер, з 09:00 до 15:00 години у п’ятницю (крім обідньої перерви</w:t>
      </w:r>
      <w:r w:rsidR="00CD1401" w:rsidRPr="005F06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з 13.00 до 13.45, суботи, неділі, часу повітряної тривоги),</w:t>
      </w:r>
      <w:r w:rsidRPr="005F06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телефон для довідок (0472) 54-27-28; електронна пошта: </w:t>
      </w:r>
      <w:r w:rsidR="00F10A06" w:rsidRPr="005F06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pravo@oblradack.gov.ua</w:t>
      </w:r>
      <w:r w:rsidRPr="005F06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14:paraId="60CA6190" w14:textId="77777777" w:rsidR="000252DF" w:rsidRPr="00E74861" w:rsidRDefault="000252DF" w:rsidP="00550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uk-UA" w:eastAsia="ru-RU"/>
        </w:rPr>
      </w:pPr>
    </w:p>
    <w:p w14:paraId="4F0DAAA0" w14:textId="77777777" w:rsidR="005509B9" w:rsidRPr="000E545C" w:rsidRDefault="005509B9" w:rsidP="00F4525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0E54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СТРОК ПРИЙНЯТТЯ </w:t>
      </w:r>
      <w:r w:rsidR="00F45252" w:rsidRPr="000E54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ДОКУМЕНТІВ НА УЧАСТЬ У КОНКУРС</w:t>
      </w:r>
      <w:r w:rsidR="00F45252" w:rsidRPr="000E545C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НОМУ ВІДБОРІ</w:t>
      </w:r>
    </w:p>
    <w:p w14:paraId="5A57A9BE" w14:textId="7A08E3F6" w:rsidR="005509B9" w:rsidRPr="00E74861" w:rsidRDefault="005509B9" w:rsidP="005509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highlight w:val="yellow"/>
          <w:lang w:val="uk-UA" w:eastAsia="ru-RU"/>
        </w:rPr>
      </w:pPr>
      <w:r w:rsidRPr="000E54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Прийом документів</w:t>
      </w:r>
      <w:r w:rsidRPr="000E54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здійснюється </w:t>
      </w:r>
      <w:r w:rsidRPr="00536A9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 </w:t>
      </w:r>
      <w:r w:rsidR="00863F4F" w:rsidRPr="00536A9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="000E545C" w:rsidRPr="00536A9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9</w:t>
      </w:r>
      <w:r w:rsidR="00AC03F4" w:rsidRPr="00536A9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0E545C" w:rsidRPr="00536A9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серпня</w:t>
      </w:r>
      <w:r w:rsidR="005C0F6E" w:rsidRPr="00536A9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202</w:t>
      </w:r>
      <w:r w:rsidR="00863F4F" w:rsidRPr="00536A9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 w:rsidR="000C1639" w:rsidRPr="00536A9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року </w:t>
      </w:r>
      <w:r w:rsidR="00AC03F4" w:rsidRPr="00536A9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</w:t>
      </w:r>
      <w:r w:rsidR="000C1639" w:rsidRPr="00536A9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863F4F" w:rsidRPr="00536A9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</w:t>
      </w:r>
      <w:r w:rsidR="00536A96" w:rsidRPr="00536A9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</w:t>
      </w:r>
      <w:r w:rsidR="00AC03F4" w:rsidRPr="00536A9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0E545C" w:rsidRPr="00536A9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вересня</w:t>
      </w:r>
      <w:r w:rsidR="00803284" w:rsidRPr="00536A9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202</w:t>
      </w:r>
      <w:r w:rsidR="00863F4F" w:rsidRPr="00536A9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 w:rsidRPr="00536A9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року включно</w:t>
      </w:r>
      <w:r w:rsidRPr="00536A9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. </w:t>
      </w:r>
    </w:p>
    <w:p w14:paraId="7017D442" w14:textId="1565F952" w:rsidR="000D0ED3" w:rsidRPr="005F06E6" w:rsidRDefault="00F45252" w:rsidP="005509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06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Конкурсний відбір претендентів на зайняття посади директора </w:t>
      </w:r>
      <w:r w:rsidR="000D0ED3" w:rsidRPr="005F06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буде проводитись Черкаською обласною радою </w:t>
      </w:r>
      <w:r w:rsidR="00F4747D" w:rsidRPr="005F06E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8B6C12" w:rsidRPr="005F06E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22 вересня</w:t>
      </w:r>
      <w:r w:rsidRPr="005F06E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202</w:t>
      </w:r>
      <w:r w:rsidR="00AC03F4" w:rsidRPr="005F06E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 w:rsidR="001C3429" w:rsidRPr="005F06E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року</w:t>
      </w:r>
      <w:r w:rsidR="000D0ED3" w:rsidRPr="005F06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 1</w:t>
      </w:r>
      <w:r w:rsidR="008B6C12" w:rsidRPr="005F06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0D0ED3" w:rsidRPr="005F06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год. 00 хв. у кабінеті 434 Будинку рад, розташованого за </w:t>
      </w:r>
      <w:proofErr w:type="spellStart"/>
      <w:r w:rsidR="000D0ED3" w:rsidRPr="005F06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="000D0ED3" w:rsidRPr="005F06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м. Черкаси</w:t>
      </w:r>
      <w:r w:rsidR="00531323" w:rsidRPr="005F06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бульвар</w:t>
      </w:r>
      <w:r w:rsidR="00531323" w:rsidRPr="005F06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="000D0ED3" w:rsidRPr="005F06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Т.Г. Шевченка, 185.</w:t>
      </w:r>
    </w:p>
    <w:p w14:paraId="0F3097DE" w14:textId="5C7104DF" w:rsidR="00803284" w:rsidRPr="00E74861" w:rsidRDefault="005509B9" w:rsidP="00D751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val="uk-UA" w:eastAsia="ru-RU"/>
        </w:rPr>
      </w:pPr>
      <w:r w:rsidRPr="005F06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Результати оголошеного конкурс</w:t>
      </w:r>
      <w:r w:rsidR="00F45252" w:rsidRPr="005F06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ного відбору</w:t>
      </w:r>
      <w:r w:rsidRPr="005F06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будуть оприлюднені на офіційному сайті Черкаської обласної ради протягом </w:t>
      </w:r>
      <w:r w:rsidR="00F45252" w:rsidRPr="005F06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двох робочих</w:t>
      </w:r>
      <w:r w:rsidRPr="005F06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днів з дати його завершення.</w:t>
      </w:r>
    </w:p>
    <w:sectPr w:rsidR="00803284" w:rsidRPr="00E74861" w:rsidSect="00803284">
      <w:headerReference w:type="even" r:id="rId9"/>
      <w:headerReference w:type="default" r:id="rId10"/>
      <w:pgSz w:w="11906" w:h="16838"/>
      <w:pgMar w:top="540" w:right="566" w:bottom="284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F544B3" w14:textId="77777777" w:rsidR="004112F7" w:rsidRDefault="004112F7">
      <w:pPr>
        <w:spacing w:after="0" w:line="240" w:lineRule="auto"/>
      </w:pPr>
      <w:r>
        <w:separator/>
      </w:r>
    </w:p>
  </w:endnote>
  <w:endnote w:type="continuationSeparator" w:id="0">
    <w:p w14:paraId="6678E6BE" w14:textId="77777777" w:rsidR="004112F7" w:rsidRDefault="00411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27632" w14:textId="77777777" w:rsidR="004112F7" w:rsidRDefault="004112F7">
      <w:pPr>
        <w:spacing w:after="0" w:line="240" w:lineRule="auto"/>
      </w:pPr>
      <w:r>
        <w:separator/>
      </w:r>
    </w:p>
  </w:footnote>
  <w:footnote w:type="continuationSeparator" w:id="0">
    <w:p w14:paraId="233EDFAA" w14:textId="77777777" w:rsidR="004112F7" w:rsidRDefault="00411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AA947" w14:textId="77777777" w:rsidR="00636149" w:rsidRDefault="008104B8" w:rsidP="000B6F0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6CCF72A" w14:textId="77777777" w:rsidR="00636149" w:rsidRDefault="0063614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F6E1C" w14:textId="77777777" w:rsidR="00636149" w:rsidRDefault="008104B8" w:rsidP="000B6F0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31323">
      <w:rPr>
        <w:rStyle w:val="a5"/>
        <w:noProof/>
      </w:rPr>
      <w:t>4</w:t>
    </w:r>
    <w:r>
      <w:rPr>
        <w:rStyle w:val="a5"/>
      </w:rPr>
      <w:fldChar w:fldCharType="end"/>
    </w:r>
  </w:p>
  <w:p w14:paraId="64701065" w14:textId="77777777" w:rsidR="00636149" w:rsidRDefault="00636149">
    <w:pPr>
      <w:pStyle w:val="a3"/>
      <w:rPr>
        <w:lang w:val="uk-UA"/>
      </w:rPr>
    </w:pPr>
  </w:p>
  <w:p w14:paraId="3A31E5EF" w14:textId="77777777" w:rsidR="00636149" w:rsidRPr="00E03F76" w:rsidRDefault="00636149">
    <w:pPr>
      <w:pStyle w:val="a3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E2D3E"/>
    <w:multiLevelType w:val="hybridMultilevel"/>
    <w:tmpl w:val="0A6AD6EE"/>
    <w:lvl w:ilvl="0" w:tplc="07164912">
      <w:start w:val="11"/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412140"/>
    <w:multiLevelType w:val="hybridMultilevel"/>
    <w:tmpl w:val="A5205D64"/>
    <w:lvl w:ilvl="0" w:tplc="0D783618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A6951C1"/>
    <w:multiLevelType w:val="hybridMultilevel"/>
    <w:tmpl w:val="BCA6A902"/>
    <w:lvl w:ilvl="0" w:tplc="1A0ED958">
      <w:start w:val="1"/>
      <w:numFmt w:val="decimal"/>
      <w:lvlText w:val="%1."/>
      <w:lvlJc w:val="left"/>
      <w:pPr>
        <w:ind w:left="1440" w:hanging="360"/>
      </w:pPr>
    </w:lvl>
    <w:lvl w:ilvl="1" w:tplc="04220019">
      <w:start w:val="1"/>
      <w:numFmt w:val="lowerLetter"/>
      <w:lvlText w:val="%2."/>
      <w:lvlJc w:val="left"/>
      <w:pPr>
        <w:ind w:left="2160" w:hanging="360"/>
      </w:pPr>
    </w:lvl>
    <w:lvl w:ilvl="2" w:tplc="0422001B">
      <w:start w:val="1"/>
      <w:numFmt w:val="lowerRoman"/>
      <w:lvlText w:val="%3."/>
      <w:lvlJc w:val="right"/>
      <w:pPr>
        <w:ind w:left="2880" w:hanging="180"/>
      </w:pPr>
    </w:lvl>
    <w:lvl w:ilvl="3" w:tplc="0422000F">
      <w:start w:val="1"/>
      <w:numFmt w:val="decimal"/>
      <w:lvlText w:val="%4."/>
      <w:lvlJc w:val="left"/>
      <w:pPr>
        <w:ind w:left="3600" w:hanging="360"/>
      </w:pPr>
    </w:lvl>
    <w:lvl w:ilvl="4" w:tplc="04220019">
      <w:start w:val="1"/>
      <w:numFmt w:val="lowerLetter"/>
      <w:lvlText w:val="%5."/>
      <w:lvlJc w:val="left"/>
      <w:pPr>
        <w:ind w:left="4320" w:hanging="360"/>
      </w:pPr>
    </w:lvl>
    <w:lvl w:ilvl="5" w:tplc="0422001B">
      <w:start w:val="1"/>
      <w:numFmt w:val="lowerRoman"/>
      <w:lvlText w:val="%6."/>
      <w:lvlJc w:val="right"/>
      <w:pPr>
        <w:ind w:left="5040" w:hanging="180"/>
      </w:pPr>
    </w:lvl>
    <w:lvl w:ilvl="6" w:tplc="0422000F">
      <w:start w:val="1"/>
      <w:numFmt w:val="decimal"/>
      <w:lvlText w:val="%7."/>
      <w:lvlJc w:val="left"/>
      <w:pPr>
        <w:ind w:left="5760" w:hanging="360"/>
      </w:pPr>
    </w:lvl>
    <w:lvl w:ilvl="7" w:tplc="04220019">
      <w:start w:val="1"/>
      <w:numFmt w:val="lowerLetter"/>
      <w:lvlText w:val="%8."/>
      <w:lvlJc w:val="left"/>
      <w:pPr>
        <w:ind w:left="6480" w:hanging="360"/>
      </w:pPr>
    </w:lvl>
    <w:lvl w:ilvl="8" w:tplc="0422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E887A3D"/>
    <w:multiLevelType w:val="hybridMultilevel"/>
    <w:tmpl w:val="CAD4DC46"/>
    <w:lvl w:ilvl="0" w:tplc="E61EB682">
      <w:start w:val="4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263644A2">
      <w:start w:val="5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7D783F71"/>
    <w:multiLevelType w:val="hybridMultilevel"/>
    <w:tmpl w:val="D6226C28"/>
    <w:lvl w:ilvl="0" w:tplc="69BA6292">
      <w:start w:val="1"/>
      <w:numFmt w:val="decimal"/>
      <w:lvlText w:val="%1)"/>
      <w:lvlJc w:val="left"/>
      <w:pPr>
        <w:ind w:left="792" w:hanging="360"/>
      </w:pPr>
    </w:lvl>
    <w:lvl w:ilvl="1" w:tplc="04220019">
      <w:start w:val="1"/>
      <w:numFmt w:val="lowerLetter"/>
      <w:lvlText w:val="%2."/>
      <w:lvlJc w:val="left"/>
      <w:pPr>
        <w:ind w:left="1512" w:hanging="360"/>
      </w:pPr>
    </w:lvl>
    <w:lvl w:ilvl="2" w:tplc="0422001B">
      <w:start w:val="1"/>
      <w:numFmt w:val="lowerRoman"/>
      <w:lvlText w:val="%3."/>
      <w:lvlJc w:val="right"/>
      <w:pPr>
        <w:ind w:left="2232" w:hanging="180"/>
      </w:pPr>
    </w:lvl>
    <w:lvl w:ilvl="3" w:tplc="0422000F">
      <w:start w:val="1"/>
      <w:numFmt w:val="decimal"/>
      <w:lvlText w:val="%4."/>
      <w:lvlJc w:val="left"/>
      <w:pPr>
        <w:ind w:left="2952" w:hanging="360"/>
      </w:pPr>
    </w:lvl>
    <w:lvl w:ilvl="4" w:tplc="04220019">
      <w:start w:val="1"/>
      <w:numFmt w:val="lowerLetter"/>
      <w:lvlText w:val="%5."/>
      <w:lvlJc w:val="left"/>
      <w:pPr>
        <w:ind w:left="3672" w:hanging="360"/>
      </w:pPr>
    </w:lvl>
    <w:lvl w:ilvl="5" w:tplc="0422001B">
      <w:start w:val="1"/>
      <w:numFmt w:val="lowerRoman"/>
      <w:lvlText w:val="%6."/>
      <w:lvlJc w:val="right"/>
      <w:pPr>
        <w:ind w:left="4392" w:hanging="180"/>
      </w:pPr>
    </w:lvl>
    <w:lvl w:ilvl="6" w:tplc="0422000F">
      <w:start w:val="1"/>
      <w:numFmt w:val="decimal"/>
      <w:lvlText w:val="%7."/>
      <w:lvlJc w:val="left"/>
      <w:pPr>
        <w:ind w:left="5112" w:hanging="360"/>
      </w:pPr>
    </w:lvl>
    <w:lvl w:ilvl="7" w:tplc="04220019">
      <w:start w:val="1"/>
      <w:numFmt w:val="lowerLetter"/>
      <w:lvlText w:val="%8."/>
      <w:lvlJc w:val="left"/>
      <w:pPr>
        <w:ind w:left="5832" w:hanging="360"/>
      </w:pPr>
    </w:lvl>
    <w:lvl w:ilvl="8" w:tplc="0422001B">
      <w:start w:val="1"/>
      <w:numFmt w:val="lowerRoman"/>
      <w:lvlText w:val="%9."/>
      <w:lvlJc w:val="right"/>
      <w:pPr>
        <w:ind w:left="6552" w:hanging="180"/>
      </w:pPr>
    </w:lvl>
  </w:abstractNum>
  <w:num w:numId="1" w16cid:durableId="623971046">
    <w:abstractNumId w:val="0"/>
  </w:num>
  <w:num w:numId="2" w16cid:durableId="1743747958">
    <w:abstractNumId w:val="3"/>
  </w:num>
  <w:num w:numId="3" w16cid:durableId="1612587531">
    <w:abstractNumId w:val="1"/>
  </w:num>
  <w:num w:numId="4" w16cid:durableId="11975007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273104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2560"/>
    <w:rsid w:val="00012883"/>
    <w:rsid w:val="00023A58"/>
    <w:rsid w:val="000252DF"/>
    <w:rsid w:val="000306CE"/>
    <w:rsid w:val="00052288"/>
    <w:rsid w:val="00052DA5"/>
    <w:rsid w:val="000A1176"/>
    <w:rsid w:val="000B37A7"/>
    <w:rsid w:val="000C1639"/>
    <w:rsid w:val="000D0ED3"/>
    <w:rsid w:val="000E545C"/>
    <w:rsid w:val="0013552B"/>
    <w:rsid w:val="00160C8A"/>
    <w:rsid w:val="00161959"/>
    <w:rsid w:val="00170FC2"/>
    <w:rsid w:val="001A4F8B"/>
    <w:rsid w:val="001C3429"/>
    <w:rsid w:val="002553B2"/>
    <w:rsid w:val="00255DED"/>
    <w:rsid w:val="00263DDF"/>
    <w:rsid w:val="00270954"/>
    <w:rsid w:val="002B7736"/>
    <w:rsid w:val="00302600"/>
    <w:rsid w:val="00381124"/>
    <w:rsid w:val="003C5396"/>
    <w:rsid w:val="003E55B8"/>
    <w:rsid w:val="004112F7"/>
    <w:rsid w:val="004234A7"/>
    <w:rsid w:val="00423EC1"/>
    <w:rsid w:val="00453B34"/>
    <w:rsid w:val="00455FAE"/>
    <w:rsid w:val="0048378C"/>
    <w:rsid w:val="004F7B05"/>
    <w:rsid w:val="00531323"/>
    <w:rsid w:val="00536A96"/>
    <w:rsid w:val="005509B9"/>
    <w:rsid w:val="00562CA1"/>
    <w:rsid w:val="00577D86"/>
    <w:rsid w:val="005C0136"/>
    <w:rsid w:val="005C0F6E"/>
    <w:rsid w:val="005F06E6"/>
    <w:rsid w:val="005F2138"/>
    <w:rsid w:val="006012F2"/>
    <w:rsid w:val="00636149"/>
    <w:rsid w:val="00680B2E"/>
    <w:rsid w:val="006A3B3F"/>
    <w:rsid w:val="006D4AC4"/>
    <w:rsid w:val="00710DE4"/>
    <w:rsid w:val="007117B0"/>
    <w:rsid w:val="007238B5"/>
    <w:rsid w:val="00724A62"/>
    <w:rsid w:val="007A23E3"/>
    <w:rsid w:val="007A5031"/>
    <w:rsid w:val="007B49D6"/>
    <w:rsid w:val="007C144C"/>
    <w:rsid w:val="007D71BA"/>
    <w:rsid w:val="00803284"/>
    <w:rsid w:val="008104B8"/>
    <w:rsid w:val="00822614"/>
    <w:rsid w:val="00834540"/>
    <w:rsid w:val="00863F4F"/>
    <w:rsid w:val="008B513E"/>
    <w:rsid w:val="008B6C12"/>
    <w:rsid w:val="008B79F9"/>
    <w:rsid w:val="008D3914"/>
    <w:rsid w:val="008F37D6"/>
    <w:rsid w:val="00911E59"/>
    <w:rsid w:val="00956609"/>
    <w:rsid w:val="009701E2"/>
    <w:rsid w:val="009709DB"/>
    <w:rsid w:val="00982271"/>
    <w:rsid w:val="009928E2"/>
    <w:rsid w:val="009B2560"/>
    <w:rsid w:val="00A54E95"/>
    <w:rsid w:val="00A75816"/>
    <w:rsid w:val="00AA2115"/>
    <w:rsid w:val="00AC03F4"/>
    <w:rsid w:val="00AC5E5B"/>
    <w:rsid w:val="00AE38F8"/>
    <w:rsid w:val="00AF64DF"/>
    <w:rsid w:val="00B02CD8"/>
    <w:rsid w:val="00B4077C"/>
    <w:rsid w:val="00B61D16"/>
    <w:rsid w:val="00B74BB9"/>
    <w:rsid w:val="00BA1DB0"/>
    <w:rsid w:val="00BB763A"/>
    <w:rsid w:val="00BC1105"/>
    <w:rsid w:val="00BC3769"/>
    <w:rsid w:val="00C275E3"/>
    <w:rsid w:val="00C45526"/>
    <w:rsid w:val="00C56522"/>
    <w:rsid w:val="00C56C6F"/>
    <w:rsid w:val="00C871C8"/>
    <w:rsid w:val="00C94BAC"/>
    <w:rsid w:val="00CA5576"/>
    <w:rsid w:val="00CD1401"/>
    <w:rsid w:val="00D2648B"/>
    <w:rsid w:val="00D75114"/>
    <w:rsid w:val="00DD6510"/>
    <w:rsid w:val="00E17482"/>
    <w:rsid w:val="00E23CE1"/>
    <w:rsid w:val="00E37415"/>
    <w:rsid w:val="00E454E7"/>
    <w:rsid w:val="00E60A08"/>
    <w:rsid w:val="00E66B69"/>
    <w:rsid w:val="00E74861"/>
    <w:rsid w:val="00EF4075"/>
    <w:rsid w:val="00F07B75"/>
    <w:rsid w:val="00F10A06"/>
    <w:rsid w:val="00F30E26"/>
    <w:rsid w:val="00F335DF"/>
    <w:rsid w:val="00F45252"/>
    <w:rsid w:val="00F4747D"/>
    <w:rsid w:val="00FA5F86"/>
    <w:rsid w:val="00FD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433D3"/>
  <w15:docId w15:val="{BDA41F1B-A8CA-433F-BE9D-0B9594972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509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ій колонтитул Знак"/>
    <w:basedOn w:val="a0"/>
    <w:link w:val="a3"/>
    <w:rsid w:val="005509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5509B9"/>
    <w:pPr>
      <w:spacing w:after="0" w:line="240" w:lineRule="auto"/>
    </w:pPr>
    <w:rPr>
      <w:rFonts w:ascii="Verdana" w:eastAsia="MS Mincho" w:hAnsi="Verdana" w:cs="Times New Roman"/>
      <w:sz w:val="24"/>
      <w:szCs w:val="24"/>
      <w:lang w:val="en-US"/>
    </w:rPr>
  </w:style>
  <w:style w:type="character" w:styleId="a5">
    <w:name w:val="page number"/>
    <w:basedOn w:val="a0"/>
    <w:rsid w:val="005509B9"/>
  </w:style>
  <w:style w:type="paragraph" w:styleId="a6">
    <w:name w:val="Balloon Text"/>
    <w:basedOn w:val="a"/>
    <w:link w:val="a7"/>
    <w:uiPriority w:val="99"/>
    <w:semiHidden/>
    <w:unhideWhenUsed/>
    <w:rsid w:val="00025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252DF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2553B2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9709DB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709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15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nazk.gov.ua/logi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5.rada.gov.ua/laws/show/2297-1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1031</TotalTime>
  <Pages>3</Pages>
  <Words>4859</Words>
  <Characters>2770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Таран Юлія Юріївна</cp:lastModifiedBy>
  <cp:revision>58</cp:revision>
  <cp:lastPrinted>2025-03-13T15:19:00Z</cp:lastPrinted>
  <dcterms:created xsi:type="dcterms:W3CDTF">2020-04-13T13:00:00Z</dcterms:created>
  <dcterms:modified xsi:type="dcterms:W3CDTF">2025-08-19T06:58:00Z</dcterms:modified>
</cp:coreProperties>
</file>